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8CA1" w14:textId="0C5FF0A1" w:rsidR="00DC4641" w:rsidRDefault="004D3F57" w:rsidP="004D3463">
      <w:pPr>
        <w:jc w:val="center"/>
        <w:rPr>
          <w:b/>
          <w:bCs/>
          <w:sz w:val="48"/>
          <w:szCs w:val="48"/>
          <w:u w:val="single"/>
        </w:rPr>
      </w:pPr>
      <w:r>
        <w:rPr>
          <w:b/>
          <w:bCs/>
          <w:sz w:val="48"/>
          <w:szCs w:val="48"/>
          <w:u w:val="single"/>
        </w:rPr>
        <w:t>Pre- K Course Description</w:t>
      </w:r>
    </w:p>
    <w:p w14:paraId="113DB565" w14:textId="3A104CA8" w:rsidR="00566867" w:rsidRDefault="004D3463" w:rsidP="00A53DAF">
      <w:pPr>
        <w:ind w:firstLine="720"/>
        <w:rPr>
          <w:rFonts w:ascii="Arial" w:hAnsi="Arial" w:cs="Arial"/>
          <w:color w:val="121212"/>
          <w:shd w:val="clear" w:color="auto" w:fill="FFFFFF"/>
        </w:rPr>
      </w:pPr>
      <w:r>
        <w:rPr>
          <w:rFonts w:ascii="Arial" w:hAnsi="Arial" w:cs="Arial"/>
          <w:color w:val="121212"/>
          <w:shd w:val="clear" w:color="auto" w:fill="FFFFFF"/>
        </w:rPr>
        <w:t xml:space="preserve">In this course children will be introduced </w:t>
      </w:r>
      <w:r w:rsidR="00566867">
        <w:rPr>
          <w:rFonts w:ascii="Arial" w:hAnsi="Arial" w:cs="Arial"/>
          <w:color w:val="121212"/>
          <w:shd w:val="clear" w:color="auto" w:fill="FFFFFF"/>
        </w:rPr>
        <w:t>to letters, sounds, numbers, counting, fine motor skills, and much more</w:t>
      </w:r>
      <w:r>
        <w:rPr>
          <w:rFonts w:ascii="Arial" w:hAnsi="Arial" w:cs="Arial"/>
          <w:color w:val="121212"/>
          <w:shd w:val="clear" w:color="auto" w:fill="FFFFFF"/>
        </w:rPr>
        <w:t xml:space="preserve">. </w:t>
      </w:r>
      <w:r w:rsidR="00566867">
        <w:rPr>
          <w:rFonts w:ascii="Arial" w:hAnsi="Arial" w:cs="Arial"/>
          <w:color w:val="121212"/>
          <w:shd w:val="clear" w:color="auto" w:fill="FFFFFF"/>
        </w:rPr>
        <w:t xml:space="preserve">Interactive activities and games included in every open-and-go lesson provide a strong learning foundation for </w:t>
      </w:r>
      <w:r>
        <w:rPr>
          <w:rFonts w:ascii="Arial" w:hAnsi="Arial" w:cs="Arial"/>
          <w:color w:val="121212"/>
          <w:shd w:val="clear" w:color="auto" w:fill="FFFFFF"/>
        </w:rPr>
        <w:t xml:space="preserve">preschoolers. </w:t>
      </w:r>
      <w:r w:rsidR="00566867">
        <w:rPr>
          <w:rFonts w:ascii="Arial" w:hAnsi="Arial" w:cs="Arial"/>
          <w:color w:val="121212"/>
          <w:shd w:val="clear" w:color="auto" w:fill="FFFFFF"/>
        </w:rPr>
        <w:t xml:space="preserve">This course allows </w:t>
      </w:r>
      <w:r>
        <w:rPr>
          <w:rFonts w:ascii="Arial" w:hAnsi="Arial" w:cs="Arial"/>
          <w:color w:val="121212"/>
          <w:shd w:val="clear" w:color="auto" w:fill="FFFFFF"/>
        </w:rPr>
        <w:t>teachers</w:t>
      </w:r>
      <w:r w:rsidR="00566867">
        <w:rPr>
          <w:rFonts w:ascii="Arial" w:hAnsi="Arial" w:cs="Arial"/>
          <w:color w:val="121212"/>
          <w:shd w:val="clear" w:color="auto" w:fill="FFFFFF"/>
        </w:rPr>
        <w:t xml:space="preserve"> to </w:t>
      </w:r>
      <w:r>
        <w:rPr>
          <w:rFonts w:ascii="Arial" w:hAnsi="Arial" w:cs="Arial"/>
          <w:color w:val="121212"/>
          <w:shd w:val="clear" w:color="auto" w:fill="FFFFFF"/>
        </w:rPr>
        <w:t>have</w:t>
      </w:r>
      <w:r w:rsidR="00566867">
        <w:rPr>
          <w:rFonts w:ascii="Arial" w:hAnsi="Arial" w:cs="Arial"/>
          <w:color w:val="121212"/>
          <w:shd w:val="clear" w:color="auto" w:fill="FFFFFF"/>
        </w:rPr>
        <w:t xml:space="preserve"> the joy of </w:t>
      </w:r>
      <w:r>
        <w:rPr>
          <w:rFonts w:ascii="Arial" w:hAnsi="Arial" w:cs="Arial"/>
          <w:color w:val="121212"/>
          <w:shd w:val="clear" w:color="auto" w:fill="FFFFFF"/>
        </w:rPr>
        <w:t>helping</w:t>
      </w:r>
      <w:r w:rsidR="00566867">
        <w:rPr>
          <w:rFonts w:ascii="Arial" w:hAnsi="Arial" w:cs="Arial"/>
          <w:color w:val="121212"/>
          <w:shd w:val="clear" w:color="auto" w:fill="FFFFFF"/>
        </w:rPr>
        <w:t xml:space="preserve"> your child connect learning to God, high character, beautiful artwork, and</w:t>
      </w:r>
      <w:r>
        <w:rPr>
          <w:rFonts w:ascii="Arial" w:hAnsi="Arial" w:cs="Arial"/>
          <w:color w:val="121212"/>
          <w:shd w:val="clear" w:color="auto" w:fill="FFFFFF"/>
        </w:rPr>
        <w:t xml:space="preserve"> social</w:t>
      </w:r>
      <w:r w:rsidR="00566867">
        <w:rPr>
          <w:rFonts w:ascii="Arial" w:hAnsi="Arial" w:cs="Arial"/>
          <w:color w:val="121212"/>
          <w:shd w:val="clear" w:color="auto" w:fill="FFFFFF"/>
        </w:rPr>
        <w:t xml:space="preserve"> interaction right from the start of your child’s educational foundation. </w:t>
      </w:r>
      <w:r w:rsidR="00A53DAF">
        <w:rPr>
          <w:rFonts w:ascii="Arial" w:hAnsi="Arial" w:cs="Arial"/>
          <w:color w:val="121212"/>
          <w:shd w:val="clear" w:color="auto" w:fill="FFFFFF"/>
        </w:rPr>
        <w:t>Students will participate in Art class</w:t>
      </w:r>
      <w:r w:rsidR="00CC2A20">
        <w:rPr>
          <w:rFonts w:ascii="Arial" w:hAnsi="Arial" w:cs="Arial"/>
          <w:color w:val="121212"/>
          <w:shd w:val="clear" w:color="auto" w:fill="FFFFFF"/>
        </w:rPr>
        <w:t xml:space="preserve">, </w:t>
      </w:r>
      <w:r w:rsidR="00A53DAF">
        <w:rPr>
          <w:rFonts w:ascii="Arial" w:hAnsi="Arial" w:cs="Arial"/>
          <w:color w:val="121212"/>
          <w:shd w:val="clear" w:color="auto" w:fill="FFFFFF"/>
        </w:rPr>
        <w:t>Physical Education</w:t>
      </w:r>
      <w:r w:rsidR="00CC2A20">
        <w:rPr>
          <w:rFonts w:ascii="Arial" w:hAnsi="Arial" w:cs="Arial"/>
          <w:color w:val="121212"/>
          <w:shd w:val="clear" w:color="auto" w:fill="FFFFFF"/>
        </w:rPr>
        <w:t xml:space="preserve">, and learn about health, safety &amp; manners. </w:t>
      </w:r>
      <w:r w:rsidR="00A53DAF">
        <w:rPr>
          <w:rFonts w:ascii="Arial" w:hAnsi="Arial" w:cs="Arial"/>
          <w:color w:val="121212"/>
          <w:shd w:val="clear" w:color="auto" w:fill="FFFFFF"/>
        </w:rPr>
        <w:t xml:space="preserve">Bible lessons will </w:t>
      </w:r>
      <w:r w:rsidR="00CC2A20">
        <w:rPr>
          <w:rFonts w:ascii="Arial" w:hAnsi="Arial" w:cs="Arial"/>
          <w:color w:val="121212"/>
          <w:shd w:val="clear" w:color="auto" w:fill="FFFFFF"/>
        </w:rPr>
        <w:t xml:space="preserve">also </w:t>
      </w:r>
      <w:r w:rsidR="00A53DAF">
        <w:rPr>
          <w:rFonts w:ascii="Arial" w:hAnsi="Arial" w:cs="Arial"/>
          <w:color w:val="121212"/>
          <w:shd w:val="clear" w:color="auto" w:fill="FFFFFF"/>
        </w:rPr>
        <w:t xml:space="preserve">be woven into this curriculum along with prayer and songs of praise to our God.   </w:t>
      </w:r>
    </w:p>
    <w:p w14:paraId="767BC9B0" w14:textId="52E867A9" w:rsidR="00566867" w:rsidRPr="00566867" w:rsidRDefault="00A53DAF" w:rsidP="00566867">
      <w:pPr>
        <w:rPr>
          <w:rFonts w:ascii="Times New Roman" w:eastAsia="Times New Roman" w:hAnsi="Times New Roman" w:cs="Times New Roman"/>
          <w:kern w:val="0"/>
          <w14:ligatures w14:val="none"/>
        </w:rPr>
      </w:pPr>
      <w:r w:rsidRPr="00A53DAF">
        <w:rPr>
          <w:rFonts w:ascii="Arial" w:hAnsi="Arial" w:cs="Arial"/>
          <w:b/>
          <w:bCs/>
          <w:color w:val="121212"/>
          <w:shd w:val="clear" w:color="auto" w:fill="FFFFFF"/>
        </w:rPr>
        <w:t>Handwriting Part 1</w:t>
      </w:r>
      <w:r>
        <w:rPr>
          <w:rFonts w:ascii="Arial" w:hAnsi="Arial" w:cs="Arial"/>
          <w:color w:val="121212"/>
          <w:shd w:val="clear" w:color="auto" w:fill="FFFFFF"/>
        </w:rPr>
        <w:t xml:space="preserve">- </w:t>
      </w:r>
      <w:r w:rsidR="00566867">
        <w:rPr>
          <w:rFonts w:ascii="Arial" w:hAnsi="Arial" w:cs="Arial"/>
          <w:color w:val="121212"/>
          <w:shd w:val="clear" w:color="auto" w:fill="FFFFFF"/>
        </w:rPr>
        <w:t>Doodles &amp; Pre-writing for Littles is designed for children between the ages of 2 1/2 and 5 years old who are ready to develop the dexterity and coordination of small muscles as well as the mental focus needed to write. This level focuses on the strokes and forms used to create letters and common shapes and is designed to help small children develop the fine motor skills necessary for writing.</w:t>
      </w:r>
      <w:r w:rsidR="00566867" w:rsidRPr="00566867">
        <w:rPr>
          <w:rFonts w:ascii="Arial" w:eastAsia="Times New Roman" w:hAnsi="Arial" w:cs="Arial"/>
          <w:color w:val="121212"/>
          <w:kern w:val="0"/>
          <w:shd w:val="clear" w:color="auto" w:fill="FFFFFF"/>
          <w14:ligatures w14:val="none"/>
        </w:rPr>
        <w:t xml:space="preserve"> </w:t>
      </w:r>
      <w:r w:rsidR="00566867" w:rsidRPr="00566867">
        <w:rPr>
          <w:rFonts w:ascii="Arial" w:eastAsia="Times New Roman" w:hAnsi="Arial" w:cs="Arial"/>
          <w:color w:val="121212"/>
          <w:kern w:val="0"/>
          <w:shd w:val="clear" w:color="auto" w:fill="FFFFFF"/>
          <w14:ligatures w14:val="none"/>
        </w:rPr>
        <w:t>The course is divided into three sections:</w:t>
      </w:r>
    </w:p>
    <w:p w14:paraId="05F55748" w14:textId="77777777" w:rsidR="00566867" w:rsidRPr="00566867" w:rsidRDefault="00566867" w:rsidP="00566867">
      <w:pPr>
        <w:numPr>
          <w:ilvl w:val="0"/>
          <w:numId w:val="1"/>
        </w:numPr>
        <w:shd w:val="clear" w:color="auto" w:fill="FFFFFF"/>
        <w:spacing w:before="100" w:beforeAutospacing="1" w:after="75"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Continuous motions of curves, loops, waves, and spirals. Shapes: circle, oval, ellipse, quatrefoil, and curved triangle.</w:t>
      </w:r>
    </w:p>
    <w:p w14:paraId="30221FD4" w14:textId="77777777" w:rsidR="00566867" w:rsidRPr="00566867" w:rsidRDefault="00566867" w:rsidP="00566867">
      <w:pPr>
        <w:numPr>
          <w:ilvl w:val="0"/>
          <w:numId w:val="1"/>
        </w:numPr>
        <w:shd w:val="clear" w:color="auto" w:fill="FFFFFF"/>
        <w:spacing w:before="100" w:beforeAutospacing="1" w:after="75"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Changing directions with straight lines, angles, and zigzags. Shapes: triangle, square, rhombus, parallelogram, trapezoid, pentagon, and hexagon.</w:t>
      </w:r>
    </w:p>
    <w:p w14:paraId="282BC41C" w14:textId="77777777" w:rsidR="00566867" w:rsidRPr="00566867" w:rsidRDefault="00566867" w:rsidP="00566867">
      <w:pPr>
        <w:numPr>
          <w:ilvl w:val="0"/>
          <w:numId w:val="1"/>
        </w:numPr>
        <w:shd w:val="clear" w:color="auto" w:fill="FFFFFF"/>
        <w:spacing w:before="100" w:beforeAutospacing="1" w:after="100" w:afterAutospacing="1"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Combining different forms and shapes from sections one and two to create letters or more complex shapes, such as hearts and stars, and finding shapes in nature.</w:t>
      </w:r>
    </w:p>
    <w:p w14:paraId="734BF557" w14:textId="169B1D3B" w:rsidR="00566867" w:rsidRPr="00566867" w:rsidRDefault="00A53DAF" w:rsidP="00566867">
      <w:pPr>
        <w:spacing w:after="0" w:line="240" w:lineRule="auto"/>
        <w:rPr>
          <w:rFonts w:ascii="Times New Roman" w:eastAsia="Times New Roman" w:hAnsi="Times New Roman" w:cs="Times New Roman"/>
          <w:kern w:val="0"/>
          <w14:ligatures w14:val="none"/>
        </w:rPr>
      </w:pPr>
      <w:r w:rsidRPr="00A53DAF">
        <w:rPr>
          <w:rFonts w:ascii="Arial" w:eastAsia="Times New Roman" w:hAnsi="Arial" w:cs="Arial"/>
          <w:b/>
          <w:bCs/>
          <w:color w:val="121212"/>
          <w:kern w:val="0"/>
          <w:shd w:val="clear" w:color="auto" w:fill="FFFFFF"/>
          <w14:ligatures w14:val="none"/>
        </w:rPr>
        <w:t>Handwriting Part 2</w:t>
      </w:r>
      <w:r>
        <w:rPr>
          <w:rFonts w:ascii="Arial" w:eastAsia="Times New Roman" w:hAnsi="Arial" w:cs="Arial"/>
          <w:color w:val="121212"/>
          <w:kern w:val="0"/>
          <w:shd w:val="clear" w:color="auto" w:fill="FFFFFF"/>
          <w14:ligatures w14:val="none"/>
        </w:rPr>
        <w:t xml:space="preserve">- </w:t>
      </w:r>
      <w:r w:rsidR="00566867" w:rsidRPr="00566867">
        <w:rPr>
          <w:rFonts w:ascii="Arial" w:eastAsia="Times New Roman" w:hAnsi="Arial" w:cs="Arial"/>
          <w:color w:val="121212"/>
          <w:kern w:val="0"/>
          <w:shd w:val="clear" w:color="auto" w:fill="FFFFFF"/>
          <w14:ligatures w14:val="none"/>
        </w:rPr>
        <w:t>Doodles &amp; Pre-writing for Littles</w:t>
      </w:r>
      <w:r>
        <w:rPr>
          <w:rFonts w:ascii="Arial" w:eastAsia="Times New Roman" w:hAnsi="Arial" w:cs="Arial"/>
          <w:color w:val="121212"/>
          <w:kern w:val="0"/>
          <w:shd w:val="clear" w:color="auto" w:fill="FFFFFF"/>
          <w14:ligatures w14:val="none"/>
        </w:rPr>
        <w:t xml:space="preserve"> </w:t>
      </w:r>
      <w:r w:rsidR="00566867" w:rsidRPr="00566867">
        <w:rPr>
          <w:rFonts w:ascii="Arial" w:eastAsia="Times New Roman" w:hAnsi="Arial" w:cs="Arial"/>
          <w:color w:val="121212"/>
          <w:kern w:val="0"/>
          <w:shd w:val="clear" w:color="auto" w:fill="FFFFFF"/>
          <w14:ligatures w14:val="none"/>
        </w:rPr>
        <w:t>is designed for children between the ages of 2 1/2 and 5 years old who are ready to develop the dexterity and coordination of small muscles as well as the mental focus needed to write. This level focuses on the strokes and forms used to create letters and common shapes and is designed to help small children develop the fine motor skills necessary for writing. The course is divided into four sections:</w:t>
      </w:r>
    </w:p>
    <w:p w14:paraId="4410105A" w14:textId="77777777" w:rsidR="00566867" w:rsidRPr="00566867" w:rsidRDefault="00566867" w:rsidP="00566867">
      <w:pPr>
        <w:numPr>
          <w:ilvl w:val="0"/>
          <w:numId w:val="2"/>
        </w:numPr>
        <w:shd w:val="clear" w:color="auto" w:fill="FFFFFF"/>
        <w:spacing w:before="100" w:beforeAutospacing="1" w:after="75"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 xml:space="preserve">Shapes &amp; </w:t>
      </w:r>
      <w:proofErr w:type="gramStart"/>
      <w:r w:rsidRPr="00566867">
        <w:rPr>
          <w:rFonts w:ascii="Arial" w:eastAsia="Times New Roman" w:hAnsi="Arial" w:cs="Arial"/>
          <w:color w:val="121212"/>
          <w:kern w:val="0"/>
          <w14:ligatures w14:val="none"/>
        </w:rPr>
        <w:t>Strokes:</w:t>
      </w:r>
      <w:proofErr w:type="gramEnd"/>
      <w:r w:rsidRPr="00566867">
        <w:rPr>
          <w:rFonts w:ascii="Arial" w:eastAsia="Times New Roman" w:hAnsi="Arial" w:cs="Arial"/>
          <w:color w:val="121212"/>
          <w:kern w:val="0"/>
          <w14:ligatures w14:val="none"/>
        </w:rPr>
        <w:t xml:space="preserve"> provides a comprehensive review of the shapes and strokes learned in Doodles &amp; Pre-writing for Littles: Part 1.</w:t>
      </w:r>
    </w:p>
    <w:p w14:paraId="37502F60" w14:textId="77777777" w:rsidR="00566867" w:rsidRPr="00566867" w:rsidRDefault="00566867" w:rsidP="00566867">
      <w:pPr>
        <w:numPr>
          <w:ilvl w:val="0"/>
          <w:numId w:val="2"/>
        </w:numPr>
        <w:shd w:val="clear" w:color="auto" w:fill="FFFFFF"/>
        <w:spacing w:before="100" w:beforeAutospacing="1" w:after="75"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Letters: Familiarize children with letters and the kinds of strokes used for letters.</w:t>
      </w:r>
    </w:p>
    <w:p w14:paraId="1A36582F" w14:textId="77777777" w:rsidR="00566867" w:rsidRPr="00566867" w:rsidRDefault="00566867" w:rsidP="00566867">
      <w:pPr>
        <w:numPr>
          <w:ilvl w:val="0"/>
          <w:numId w:val="2"/>
        </w:numPr>
        <w:shd w:val="clear" w:color="auto" w:fill="FFFFFF"/>
        <w:spacing w:before="100" w:beforeAutospacing="1" w:after="75"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Trace &amp; Try: allows children to trace shapes and strokes, then draw the same shape or stroke freehand.</w:t>
      </w:r>
    </w:p>
    <w:p w14:paraId="31E1C28A" w14:textId="77777777" w:rsidR="00566867" w:rsidRPr="00566867" w:rsidRDefault="00566867" w:rsidP="00566867">
      <w:pPr>
        <w:numPr>
          <w:ilvl w:val="0"/>
          <w:numId w:val="2"/>
        </w:numPr>
        <w:shd w:val="clear" w:color="auto" w:fill="FFFFFF"/>
        <w:spacing w:before="100" w:beforeAutospacing="1" w:after="100" w:afterAutospacing="1" w:line="240" w:lineRule="auto"/>
        <w:rPr>
          <w:rFonts w:ascii="Arial" w:eastAsia="Times New Roman" w:hAnsi="Arial" w:cs="Arial"/>
          <w:color w:val="121212"/>
          <w:kern w:val="0"/>
          <w14:ligatures w14:val="none"/>
        </w:rPr>
      </w:pPr>
      <w:r w:rsidRPr="00566867">
        <w:rPr>
          <w:rFonts w:ascii="Arial" w:eastAsia="Times New Roman" w:hAnsi="Arial" w:cs="Arial"/>
          <w:color w:val="121212"/>
          <w:kern w:val="0"/>
          <w14:ligatures w14:val="none"/>
        </w:rPr>
        <w:t xml:space="preserve">Bonus Section—Find the </w:t>
      </w:r>
      <w:proofErr w:type="gramStart"/>
      <w:r w:rsidRPr="00566867">
        <w:rPr>
          <w:rFonts w:ascii="Arial" w:eastAsia="Times New Roman" w:hAnsi="Arial" w:cs="Arial"/>
          <w:color w:val="121212"/>
          <w:kern w:val="0"/>
          <w14:ligatures w14:val="none"/>
        </w:rPr>
        <w:t>Image:</w:t>
      </w:r>
      <w:proofErr w:type="gramEnd"/>
      <w:r w:rsidRPr="00566867">
        <w:rPr>
          <w:rFonts w:ascii="Arial" w:eastAsia="Times New Roman" w:hAnsi="Arial" w:cs="Arial"/>
          <w:color w:val="121212"/>
          <w:kern w:val="0"/>
          <w14:ligatures w14:val="none"/>
        </w:rPr>
        <w:t xml:space="preserve"> provides images hidden within a picture that children find and circle or color.</w:t>
      </w:r>
    </w:p>
    <w:p w14:paraId="3C01DC06" w14:textId="77777777" w:rsidR="00566867" w:rsidRPr="004D3F57" w:rsidRDefault="00566867" w:rsidP="004D3F57">
      <w:pPr>
        <w:rPr>
          <w:sz w:val="28"/>
          <w:szCs w:val="28"/>
        </w:rPr>
      </w:pPr>
    </w:p>
    <w:sectPr w:rsidR="00566867" w:rsidRPr="004D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3094"/>
    <w:multiLevelType w:val="multilevel"/>
    <w:tmpl w:val="AA9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92E73"/>
    <w:multiLevelType w:val="multilevel"/>
    <w:tmpl w:val="6D90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530262">
    <w:abstractNumId w:val="0"/>
  </w:num>
  <w:num w:numId="2" w16cid:durableId="36899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41"/>
    <w:rsid w:val="004D3463"/>
    <w:rsid w:val="004D3F57"/>
    <w:rsid w:val="00566867"/>
    <w:rsid w:val="00A53DAF"/>
    <w:rsid w:val="00CC2A20"/>
    <w:rsid w:val="00DC4641"/>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F785"/>
  <w15:chartTrackingRefBased/>
  <w15:docId w15:val="{61F45CC9-C672-4D45-8572-D21DC433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41"/>
    <w:rPr>
      <w:rFonts w:eastAsiaTheme="majorEastAsia" w:cstheme="majorBidi"/>
      <w:color w:val="272727" w:themeColor="text1" w:themeTint="D8"/>
    </w:rPr>
  </w:style>
  <w:style w:type="paragraph" w:styleId="Title">
    <w:name w:val="Title"/>
    <w:basedOn w:val="Normal"/>
    <w:next w:val="Normal"/>
    <w:link w:val="TitleChar"/>
    <w:uiPriority w:val="10"/>
    <w:qFormat/>
    <w:rsid w:val="00DC4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41"/>
    <w:pPr>
      <w:spacing w:before="160"/>
      <w:jc w:val="center"/>
    </w:pPr>
    <w:rPr>
      <w:i/>
      <w:iCs/>
      <w:color w:val="404040" w:themeColor="text1" w:themeTint="BF"/>
    </w:rPr>
  </w:style>
  <w:style w:type="character" w:customStyle="1" w:styleId="QuoteChar">
    <w:name w:val="Quote Char"/>
    <w:basedOn w:val="DefaultParagraphFont"/>
    <w:link w:val="Quote"/>
    <w:uiPriority w:val="29"/>
    <w:rsid w:val="00DC4641"/>
    <w:rPr>
      <w:i/>
      <w:iCs/>
      <w:color w:val="404040" w:themeColor="text1" w:themeTint="BF"/>
    </w:rPr>
  </w:style>
  <w:style w:type="paragraph" w:styleId="ListParagraph">
    <w:name w:val="List Paragraph"/>
    <w:basedOn w:val="Normal"/>
    <w:uiPriority w:val="34"/>
    <w:qFormat/>
    <w:rsid w:val="00DC4641"/>
    <w:pPr>
      <w:ind w:left="720"/>
      <w:contextualSpacing/>
    </w:pPr>
  </w:style>
  <w:style w:type="character" w:styleId="IntenseEmphasis">
    <w:name w:val="Intense Emphasis"/>
    <w:basedOn w:val="DefaultParagraphFont"/>
    <w:uiPriority w:val="21"/>
    <w:qFormat/>
    <w:rsid w:val="00DC4641"/>
    <w:rPr>
      <w:i/>
      <w:iCs/>
      <w:color w:val="0F4761" w:themeColor="accent1" w:themeShade="BF"/>
    </w:rPr>
  </w:style>
  <w:style w:type="paragraph" w:styleId="IntenseQuote">
    <w:name w:val="Intense Quote"/>
    <w:basedOn w:val="Normal"/>
    <w:next w:val="Normal"/>
    <w:link w:val="IntenseQuoteChar"/>
    <w:uiPriority w:val="30"/>
    <w:qFormat/>
    <w:rsid w:val="00DC4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641"/>
    <w:rPr>
      <w:i/>
      <w:iCs/>
      <w:color w:val="0F4761" w:themeColor="accent1" w:themeShade="BF"/>
    </w:rPr>
  </w:style>
  <w:style w:type="character" w:styleId="IntenseReference">
    <w:name w:val="Intense Reference"/>
    <w:basedOn w:val="DefaultParagraphFont"/>
    <w:uiPriority w:val="32"/>
    <w:qFormat/>
    <w:rsid w:val="00DC4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07051">
      <w:bodyDiv w:val="1"/>
      <w:marLeft w:val="0"/>
      <w:marRight w:val="0"/>
      <w:marTop w:val="0"/>
      <w:marBottom w:val="0"/>
      <w:divBdr>
        <w:top w:val="none" w:sz="0" w:space="0" w:color="auto"/>
        <w:left w:val="none" w:sz="0" w:space="0" w:color="auto"/>
        <w:bottom w:val="none" w:sz="0" w:space="0" w:color="auto"/>
        <w:right w:val="none" w:sz="0" w:space="0" w:color="auto"/>
      </w:divBdr>
    </w:div>
    <w:div w:id="16854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9015</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1</cp:revision>
  <dcterms:created xsi:type="dcterms:W3CDTF">2025-02-28T21:04:00Z</dcterms:created>
  <dcterms:modified xsi:type="dcterms:W3CDTF">2025-03-07T03:22:00Z</dcterms:modified>
</cp:coreProperties>
</file>